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CA46D" w14:textId="77777777" w:rsidR="00B30390" w:rsidRPr="0013685E" w:rsidRDefault="00B30390" w:rsidP="00B30390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04593">
        <w:rPr>
          <w:rFonts w:ascii="Arial" w:eastAsia="Arial" w:hAnsi="Arial" w:cs="Arial"/>
          <w:b/>
          <w:bCs/>
          <w:sz w:val="22"/>
          <w:szCs w:val="22"/>
          <w:lang w:eastAsia="ar-SA"/>
        </w:rPr>
        <w:t>PZ.292.521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4C1CA77D" w14:textId="77777777" w:rsidR="00B30390" w:rsidRPr="0013685E" w:rsidRDefault="00B30390" w:rsidP="00B30390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8F251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0881/IZ18GM/01340/01397/26/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1B2090BF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B86374" w:rsidRPr="00B86374">
        <w:rPr>
          <w:rFonts w:ascii="Arial" w:hAnsi="Arial" w:cs="Arial"/>
          <w:b/>
          <w:bCs/>
          <w:sz w:val="22"/>
          <w:szCs w:val="22"/>
        </w:rPr>
        <w:t>Modernizacja i</w:t>
      </w:r>
      <w:r w:rsidR="00B86374">
        <w:rPr>
          <w:rFonts w:ascii="Arial" w:hAnsi="Arial" w:cs="Arial"/>
          <w:b/>
          <w:bCs/>
          <w:sz w:val="22"/>
          <w:szCs w:val="22"/>
        </w:rPr>
        <w:t> </w:t>
      </w:r>
      <w:r w:rsidR="00B86374" w:rsidRPr="00B86374">
        <w:rPr>
          <w:rFonts w:ascii="Arial" w:hAnsi="Arial" w:cs="Arial"/>
          <w:b/>
          <w:bCs/>
          <w:sz w:val="22"/>
          <w:szCs w:val="22"/>
        </w:rPr>
        <w:t>dostosowanie budynków do wymogów ustawy o ochronie środowiska usytuowanych na obszarze działania Zakładu Linii Kolejowych w Szczecinie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41408D5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099" w14:textId="77777777" w:rsidR="0003333D" w:rsidRDefault="0003333D" w:rsidP="00DA091E">
      <w:r>
        <w:separator/>
      </w:r>
    </w:p>
  </w:endnote>
  <w:endnote w:type="continuationSeparator" w:id="0">
    <w:p w14:paraId="32F69F82" w14:textId="77777777" w:rsidR="0003333D" w:rsidRDefault="000333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781" w14:textId="77777777" w:rsidR="0003333D" w:rsidRDefault="0003333D" w:rsidP="00DA091E">
      <w:r>
        <w:separator/>
      </w:r>
    </w:p>
  </w:footnote>
  <w:footnote w:type="continuationSeparator" w:id="0">
    <w:p w14:paraId="126EEBBA" w14:textId="77777777" w:rsidR="0003333D" w:rsidRDefault="000333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55DD8"/>
    <w:rsid w:val="00460C8E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62FF7"/>
    <w:rsid w:val="00581502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6F07"/>
    <w:rsid w:val="006556A8"/>
    <w:rsid w:val="00656735"/>
    <w:rsid w:val="00662ABF"/>
    <w:rsid w:val="006703BF"/>
    <w:rsid w:val="00672C71"/>
    <w:rsid w:val="006801E6"/>
    <w:rsid w:val="00686BE4"/>
    <w:rsid w:val="00687E8B"/>
    <w:rsid w:val="00696228"/>
    <w:rsid w:val="006A7DE5"/>
    <w:rsid w:val="006B542D"/>
    <w:rsid w:val="006B548B"/>
    <w:rsid w:val="006D0C81"/>
    <w:rsid w:val="006D4765"/>
    <w:rsid w:val="006D5A4C"/>
    <w:rsid w:val="006D6EB8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E0DBD"/>
    <w:rsid w:val="007E18CE"/>
    <w:rsid w:val="007F17B1"/>
    <w:rsid w:val="007F4087"/>
    <w:rsid w:val="00814AF7"/>
    <w:rsid w:val="00820FB7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13C08"/>
    <w:rsid w:val="00B17A7D"/>
    <w:rsid w:val="00B2389F"/>
    <w:rsid w:val="00B27FA4"/>
    <w:rsid w:val="00B30390"/>
    <w:rsid w:val="00B33DFF"/>
    <w:rsid w:val="00B35B55"/>
    <w:rsid w:val="00B44775"/>
    <w:rsid w:val="00B477A8"/>
    <w:rsid w:val="00B50A25"/>
    <w:rsid w:val="00B86374"/>
    <w:rsid w:val="00BA1D81"/>
    <w:rsid w:val="00BB37B4"/>
    <w:rsid w:val="00BC7E25"/>
    <w:rsid w:val="00BD0B68"/>
    <w:rsid w:val="00BE6804"/>
    <w:rsid w:val="00BF4223"/>
    <w:rsid w:val="00BF6B1E"/>
    <w:rsid w:val="00C22D19"/>
    <w:rsid w:val="00C27845"/>
    <w:rsid w:val="00C542A2"/>
    <w:rsid w:val="00C60895"/>
    <w:rsid w:val="00C72292"/>
    <w:rsid w:val="00C83A3B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36</cp:revision>
  <cp:lastPrinted>2026-04-08T10:02:00Z</cp:lastPrinted>
  <dcterms:created xsi:type="dcterms:W3CDTF">2025-09-11T10:56:00Z</dcterms:created>
  <dcterms:modified xsi:type="dcterms:W3CDTF">2026-04-08T10:02:00Z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